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F00B0" w14:textId="42747DAC" w:rsidR="00742ED6" w:rsidRDefault="00742ED6" w:rsidP="001B5F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1B5F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Kielce dnia </w:t>
      </w:r>
      <w:r w:rsidR="00542E4C">
        <w:rPr>
          <w:rFonts w:ascii="Times New Roman" w:hAnsi="Times New Roman" w:cs="Times New Roman"/>
          <w:sz w:val="24"/>
          <w:szCs w:val="24"/>
        </w:rPr>
        <w:t xml:space="preserve"> </w:t>
      </w:r>
      <w:r w:rsidR="00A1730C">
        <w:rPr>
          <w:rFonts w:ascii="Times New Roman" w:hAnsi="Times New Roman" w:cs="Times New Roman"/>
          <w:sz w:val="24"/>
          <w:szCs w:val="24"/>
        </w:rPr>
        <w:t>27</w:t>
      </w:r>
      <w:r w:rsidR="00542E4C">
        <w:rPr>
          <w:rFonts w:ascii="Times New Roman" w:hAnsi="Times New Roman" w:cs="Times New Roman"/>
          <w:sz w:val="24"/>
          <w:szCs w:val="24"/>
        </w:rPr>
        <w:t>.0</w:t>
      </w:r>
      <w:r w:rsidR="00A1730C">
        <w:rPr>
          <w:rFonts w:ascii="Times New Roman" w:hAnsi="Times New Roman" w:cs="Times New Roman"/>
          <w:sz w:val="24"/>
          <w:szCs w:val="24"/>
        </w:rPr>
        <w:t>5</w:t>
      </w:r>
      <w:r w:rsidR="00542E4C">
        <w:rPr>
          <w:rFonts w:ascii="Times New Roman" w:hAnsi="Times New Roman" w:cs="Times New Roman"/>
          <w:sz w:val="24"/>
          <w:szCs w:val="24"/>
        </w:rPr>
        <w:t>.202</w:t>
      </w:r>
      <w:r w:rsidR="00C36BBB">
        <w:rPr>
          <w:rFonts w:ascii="Times New Roman" w:hAnsi="Times New Roman" w:cs="Times New Roman"/>
          <w:sz w:val="24"/>
          <w:szCs w:val="24"/>
        </w:rPr>
        <w:t>4</w:t>
      </w:r>
      <w:r w:rsidR="00542E4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F52C61" w14:textId="77777777" w:rsidR="001B5F7B" w:rsidRPr="001B5F7B" w:rsidRDefault="001B5F7B" w:rsidP="001B5F7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30BE992" w14:textId="77777777" w:rsidR="001B5F7B" w:rsidRDefault="00742ED6" w:rsidP="001B5F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Zarządzenia Nr 227/208 Prezydenta Miasta Kielc z dnia 17 lipca 2018 roku w sprawie sposobu i trybu gospodarowania składnikami rzeczowymi majątku ruchomego, w który wyposażone są jednostki organizacyjne Miasta Kielce,  Żłobek Samorządowy  </w:t>
      </w:r>
    </w:p>
    <w:p w14:paraId="0579B37E" w14:textId="3727F5C2" w:rsidR="001B5F7B" w:rsidRDefault="00742ED6" w:rsidP="001B5F7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13 w Kielcach informuje, że posiada na wyposażeniu składniki majątku ruchomego zakwalifikowane do majątku zbędnego i zużytego, które zostały przeznaczone do likwidacji.</w:t>
      </w:r>
    </w:p>
    <w:p w14:paraId="0DAF61A0" w14:textId="7F172D0B" w:rsidR="004C5BDB" w:rsidRPr="001B5F7B" w:rsidRDefault="00742ED6" w:rsidP="001B5F7B">
      <w:pPr>
        <w:rPr>
          <w:rFonts w:ascii="Times New Roman" w:hAnsi="Times New Roman" w:cs="Times New Roman"/>
          <w:sz w:val="24"/>
          <w:szCs w:val="24"/>
        </w:rPr>
      </w:pPr>
      <w:r w:rsidRPr="001B5F7B">
        <w:rPr>
          <w:rFonts w:ascii="Times New Roman" w:hAnsi="Times New Roman" w:cs="Times New Roman"/>
          <w:sz w:val="24"/>
          <w:szCs w:val="24"/>
        </w:rPr>
        <w:t xml:space="preserve">Tabela 1. </w:t>
      </w:r>
      <w:r w:rsidRPr="001B5F7B">
        <w:rPr>
          <w:rFonts w:ascii="Times New Roman" w:hAnsi="Times New Roman" w:cs="Times New Roman"/>
          <w:sz w:val="24"/>
          <w:szCs w:val="24"/>
          <w:u w:val="single"/>
        </w:rPr>
        <w:t>Wykaz zużytych i zbędnych składników rzeczowych majątku ruchomeg</w:t>
      </w:r>
      <w:r w:rsidR="001B5F7B"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4C5BDB" w:rsidRPr="001B5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B5F7B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4C5BDB" w:rsidRPr="001B5F7B">
        <w:rPr>
          <w:rFonts w:ascii="Times New Roman" w:hAnsi="Times New Roman" w:cs="Times New Roman"/>
          <w:sz w:val="24"/>
          <w:szCs w:val="24"/>
          <w:u w:val="single"/>
        </w:rPr>
        <w:t>Żłobku Samorządowym Nr 13 w Kielcach</w:t>
      </w:r>
      <w:r w:rsidR="003832E4" w:rsidRPr="001B5F7B">
        <w:rPr>
          <w:rFonts w:ascii="Times New Roman" w:hAnsi="Times New Roman" w:cs="Times New Roman"/>
          <w:sz w:val="24"/>
          <w:szCs w:val="24"/>
          <w:u w:val="single"/>
        </w:rPr>
        <w:t xml:space="preserve"> oraz jego Filii.</w:t>
      </w:r>
    </w:p>
    <w:tbl>
      <w:tblPr>
        <w:tblStyle w:val="Tabela-Siatka"/>
        <w:tblW w:w="14034" w:type="dxa"/>
        <w:tblInd w:w="-147" w:type="dxa"/>
        <w:tblLook w:val="04A0" w:firstRow="1" w:lastRow="0" w:firstColumn="1" w:lastColumn="0" w:noHBand="0" w:noVBand="1"/>
      </w:tblPr>
      <w:tblGrid>
        <w:gridCol w:w="489"/>
        <w:gridCol w:w="2504"/>
        <w:gridCol w:w="1349"/>
        <w:gridCol w:w="639"/>
        <w:gridCol w:w="1501"/>
        <w:gridCol w:w="6136"/>
        <w:gridCol w:w="1416"/>
      </w:tblGrid>
      <w:tr w:rsidR="00A91C43" w14:paraId="4F9F61F5" w14:textId="77777777" w:rsidTr="001B5F7B">
        <w:tc>
          <w:tcPr>
            <w:tcW w:w="489" w:type="dxa"/>
          </w:tcPr>
          <w:p w14:paraId="49814426" w14:textId="14A693A3" w:rsidR="00A91C43" w:rsidRPr="00542E4C" w:rsidRDefault="00A91C43" w:rsidP="00A91C4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E4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504" w:type="dxa"/>
          </w:tcPr>
          <w:p w14:paraId="7F202F9B" w14:textId="42EABCC1" w:rsidR="00A91C43" w:rsidRPr="00542E4C" w:rsidRDefault="00A91C43" w:rsidP="00A91C4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E4C">
              <w:rPr>
                <w:rFonts w:ascii="Times New Roman" w:hAnsi="Times New Roman" w:cs="Times New Roman"/>
                <w:sz w:val="20"/>
                <w:szCs w:val="20"/>
              </w:rPr>
              <w:t xml:space="preserve">Wyszczególnienie </w:t>
            </w:r>
          </w:p>
        </w:tc>
        <w:tc>
          <w:tcPr>
            <w:tcW w:w="1349" w:type="dxa"/>
          </w:tcPr>
          <w:p w14:paraId="10CF4A4B" w14:textId="0EC00C4E" w:rsidR="00A91C43" w:rsidRPr="00542E4C" w:rsidRDefault="00A91C43" w:rsidP="00A91C4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E4C">
              <w:rPr>
                <w:rFonts w:ascii="Times New Roman" w:hAnsi="Times New Roman" w:cs="Times New Roman"/>
                <w:sz w:val="20"/>
                <w:szCs w:val="20"/>
              </w:rPr>
              <w:t>Nr inwentarzowy</w:t>
            </w:r>
          </w:p>
        </w:tc>
        <w:tc>
          <w:tcPr>
            <w:tcW w:w="639" w:type="dxa"/>
          </w:tcPr>
          <w:p w14:paraId="7B61D1D2" w14:textId="301B10D8" w:rsidR="00A91C43" w:rsidRPr="00542E4C" w:rsidRDefault="00A91C43" w:rsidP="00A91C4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42E4C">
              <w:rPr>
                <w:rFonts w:ascii="Times New Roman" w:hAnsi="Times New Roman" w:cs="Times New Roman"/>
                <w:sz w:val="20"/>
                <w:szCs w:val="20"/>
              </w:rPr>
              <w:t>Ilość sztuk</w:t>
            </w:r>
          </w:p>
        </w:tc>
        <w:tc>
          <w:tcPr>
            <w:tcW w:w="1501" w:type="dxa"/>
          </w:tcPr>
          <w:p w14:paraId="72BB566E" w14:textId="53AE1669" w:rsidR="00A91C43" w:rsidRPr="00542E4C" w:rsidRDefault="00A91C43" w:rsidP="00A91C4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 zakupu</w:t>
            </w:r>
          </w:p>
        </w:tc>
        <w:tc>
          <w:tcPr>
            <w:tcW w:w="6136" w:type="dxa"/>
          </w:tcPr>
          <w:p w14:paraId="17EF9E98" w14:textId="23069CBB" w:rsidR="00A91C43" w:rsidRPr="00A91C43" w:rsidRDefault="00A91C43" w:rsidP="00A91C4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C43">
              <w:rPr>
                <w:rFonts w:ascii="Times New Roman" w:hAnsi="Times New Roman" w:cs="Times New Roman"/>
                <w:sz w:val="20"/>
                <w:szCs w:val="20"/>
              </w:rPr>
              <w:t>Uzasadnienie nieprzydatności</w:t>
            </w:r>
          </w:p>
        </w:tc>
        <w:tc>
          <w:tcPr>
            <w:tcW w:w="1416" w:type="dxa"/>
          </w:tcPr>
          <w:p w14:paraId="5EA3DE98" w14:textId="4CA2BD52" w:rsidR="00A91C43" w:rsidRPr="00A91C43" w:rsidRDefault="00A91C43" w:rsidP="00A91C4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C43">
              <w:rPr>
                <w:rFonts w:ascii="Times New Roman" w:hAnsi="Times New Roman" w:cs="Times New Roman"/>
                <w:sz w:val="20"/>
                <w:szCs w:val="20"/>
              </w:rPr>
              <w:t>Kwalifikacja sprzętu Zbędny/zużyty</w:t>
            </w:r>
          </w:p>
        </w:tc>
      </w:tr>
      <w:tr w:rsidR="00A20CB1" w14:paraId="14A85E48" w14:textId="77777777" w:rsidTr="001B5F7B">
        <w:tc>
          <w:tcPr>
            <w:tcW w:w="489" w:type="dxa"/>
          </w:tcPr>
          <w:p w14:paraId="307DCDB2" w14:textId="15272316" w:rsidR="004C5BDB" w:rsidRPr="00CD596C" w:rsidRDefault="00FD7876" w:rsidP="00FD78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14:paraId="6548E966" w14:textId="1979B067" w:rsidR="004C5BDB" w:rsidRPr="00CD596C" w:rsidRDefault="00FD7876" w:rsidP="00FD78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14:paraId="392ECFB0" w14:textId="65DE2B85" w:rsidR="004C5BDB" w:rsidRPr="00CD596C" w:rsidRDefault="00FD7876" w:rsidP="00FD78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14:paraId="53E2606A" w14:textId="173869C8" w:rsidR="004C5BDB" w:rsidRPr="00CD596C" w:rsidRDefault="00FD7876" w:rsidP="00FD78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14:paraId="2E99954E" w14:textId="6A3ED6AD" w:rsidR="004C5BDB" w:rsidRPr="00CD596C" w:rsidRDefault="00FD7876" w:rsidP="00FD78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36" w:type="dxa"/>
          </w:tcPr>
          <w:p w14:paraId="5501A029" w14:textId="07BE8D75" w:rsidR="004C5BDB" w:rsidRPr="00CD596C" w:rsidRDefault="00FD7876" w:rsidP="00FD78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14:paraId="3A6A2208" w14:textId="3445767B" w:rsidR="004C5BDB" w:rsidRPr="00CD596C" w:rsidRDefault="00FD7876" w:rsidP="00FD787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A20CB1" w14:paraId="0FE925B1" w14:textId="77777777" w:rsidTr="001B5F7B">
        <w:tc>
          <w:tcPr>
            <w:tcW w:w="489" w:type="dxa"/>
          </w:tcPr>
          <w:p w14:paraId="1A35ADAD" w14:textId="67DF1044" w:rsidR="004C5BDB" w:rsidRPr="00CD596C" w:rsidRDefault="00FD7876" w:rsidP="00130EA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14:paraId="18547E32" w14:textId="3086CC88" w:rsidR="004C5BDB" w:rsidRPr="00CD596C" w:rsidRDefault="00A1730C" w:rsidP="00130EA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Kosiarka elektryczna VICTOS NR SERYJNY 180495 ROK 2011</w:t>
            </w:r>
          </w:p>
        </w:tc>
        <w:tc>
          <w:tcPr>
            <w:tcW w:w="1349" w:type="dxa"/>
          </w:tcPr>
          <w:p w14:paraId="7C7A0E6A" w14:textId="710CC8B9" w:rsidR="004C5BDB" w:rsidRPr="00CD596C" w:rsidRDefault="00DA7229" w:rsidP="00130EA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ŻS13/</w:t>
            </w:r>
            <w:r w:rsidR="00A1730C">
              <w:rPr>
                <w:rFonts w:ascii="Times New Roman" w:hAnsi="Times New Roman" w:cs="Times New Roman"/>
                <w:sz w:val="24"/>
                <w:szCs w:val="24"/>
              </w:rPr>
              <w:t>1745</w:t>
            </w:r>
          </w:p>
        </w:tc>
        <w:tc>
          <w:tcPr>
            <w:tcW w:w="639" w:type="dxa"/>
          </w:tcPr>
          <w:p w14:paraId="7187F8EF" w14:textId="4AC82BB0" w:rsidR="004C5BDB" w:rsidRPr="00CD596C" w:rsidRDefault="00DA7229" w:rsidP="00130EA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14:paraId="0865CF8E" w14:textId="76B3D161" w:rsidR="004C5BDB" w:rsidRPr="00CD596C" w:rsidRDefault="00DA7229" w:rsidP="00A91C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1B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36" w:type="dxa"/>
          </w:tcPr>
          <w:p w14:paraId="44D82F43" w14:textId="00EF56DD" w:rsidR="004C5BDB" w:rsidRPr="00A91C43" w:rsidRDefault="00287A34" w:rsidP="00130EA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Zgodnie z ekspertyzą: </w:t>
            </w:r>
            <w:r w:rsidR="00991B4A">
              <w:rPr>
                <w:rFonts w:ascii="Times New Roman" w:hAnsi="Times New Roman" w:cs="Times New Roman"/>
                <w:sz w:val="24"/>
                <w:szCs w:val="24"/>
              </w:rPr>
              <w:t>skrzywiony wał silnika, nóż tnący skrzywiony i wyszczerbiony, pęknięty wentylator zabieraka, nie działa system podnoszenia i opuszczania kół przednich, koła plastikowe popękane.</w:t>
            </w:r>
          </w:p>
        </w:tc>
        <w:tc>
          <w:tcPr>
            <w:tcW w:w="1416" w:type="dxa"/>
          </w:tcPr>
          <w:p w14:paraId="3499EB6B" w14:textId="6CCB2D43" w:rsidR="004C5BDB" w:rsidRPr="00CD596C" w:rsidRDefault="00A91C43" w:rsidP="00130EA8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zużyty</w:t>
            </w:r>
          </w:p>
        </w:tc>
      </w:tr>
      <w:tr w:rsidR="00C36BBB" w14:paraId="49C61E23" w14:textId="77777777" w:rsidTr="001B5F7B">
        <w:tc>
          <w:tcPr>
            <w:tcW w:w="489" w:type="dxa"/>
          </w:tcPr>
          <w:p w14:paraId="5E222C84" w14:textId="7ECFA06A" w:rsidR="00C36BBB" w:rsidRPr="00CD596C" w:rsidRDefault="00C36BBB" w:rsidP="00C36BB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9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14:paraId="60129C5E" w14:textId="777B2904" w:rsidR="00C36BBB" w:rsidRPr="008D70CA" w:rsidRDefault="00991B4A" w:rsidP="00C36BB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Waga BODY SCALE </w:t>
            </w:r>
          </w:p>
        </w:tc>
        <w:tc>
          <w:tcPr>
            <w:tcW w:w="1349" w:type="dxa"/>
          </w:tcPr>
          <w:p w14:paraId="73C46A02" w14:textId="77777777" w:rsidR="00DA7229" w:rsidRDefault="00DA7229" w:rsidP="00C36BB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5A8E0" w14:textId="574CE757" w:rsidR="00C36BBB" w:rsidRPr="008D70CA" w:rsidRDefault="00DA7229" w:rsidP="00C36BB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ŻS13/</w:t>
            </w:r>
            <w:r w:rsidR="00991B4A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639" w:type="dxa"/>
          </w:tcPr>
          <w:p w14:paraId="340A76A9" w14:textId="77777777" w:rsidR="00DA7229" w:rsidRDefault="00DA7229" w:rsidP="00C36BB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C7458" w14:textId="107706BE" w:rsidR="00DA7229" w:rsidRPr="00CD596C" w:rsidRDefault="00DA7229" w:rsidP="00C36BB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14:paraId="5D9415B1" w14:textId="77777777" w:rsidR="00C36BBB" w:rsidRDefault="00C36BBB" w:rsidP="00C36B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7F4B7" w14:textId="614129CC" w:rsidR="00DA7229" w:rsidRPr="00CD596C" w:rsidRDefault="00287A34" w:rsidP="00C36BB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1B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36" w:type="dxa"/>
          </w:tcPr>
          <w:p w14:paraId="35F3D26B" w14:textId="04960986" w:rsidR="00C36BBB" w:rsidRPr="00CD596C" w:rsidRDefault="00287A34" w:rsidP="00C36BB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ekspertyzą: U</w:t>
            </w:r>
            <w:r w:rsidR="00991B4A">
              <w:rPr>
                <w:rFonts w:ascii="Times New Roman" w:hAnsi="Times New Roman" w:cs="Times New Roman"/>
                <w:sz w:val="24"/>
                <w:szCs w:val="24"/>
              </w:rPr>
              <w:t>szkodzony czujnik tensometryczny. Naprawa nieopłacalna.</w:t>
            </w:r>
          </w:p>
        </w:tc>
        <w:tc>
          <w:tcPr>
            <w:tcW w:w="1416" w:type="dxa"/>
          </w:tcPr>
          <w:p w14:paraId="65DC26B7" w14:textId="17EEB7AC" w:rsidR="00C36BBB" w:rsidRPr="00CD596C" w:rsidRDefault="00C36BBB" w:rsidP="00C36BB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E94">
              <w:rPr>
                <w:rFonts w:ascii="Times New Roman" w:hAnsi="Times New Roman" w:cs="Times New Roman"/>
                <w:sz w:val="24"/>
                <w:szCs w:val="24"/>
              </w:rPr>
              <w:t>zużyty</w:t>
            </w:r>
          </w:p>
        </w:tc>
      </w:tr>
    </w:tbl>
    <w:p w14:paraId="0FC3E090" w14:textId="688A9FFE" w:rsidR="00FD7876" w:rsidRPr="001B5F7B" w:rsidRDefault="00FD7876" w:rsidP="001B5F7B">
      <w:pPr>
        <w:rPr>
          <w:rFonts w:ascii="Times New Roman" w:hAnsi="Times New Roman" w:cs="Times New Roman"/>
          <w:sz w:val="24"/>
          <w:szCs w:val="24"/>
        </w:rPr>
      </w:pPr>
    </w:p>
    <w:p w14:paraId="2326D064" w14:textId="38D2255F" w:rsidR="007D2CA2" w:rsidRDefault="00FD7876" w:rsidP="00FD787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zużycie oraz stwierdzenie usterek występujących  w/w przedmiocie  w Żłobku Samorządowym  </w:t>
      </w:r>
      <w:r w:rsidR="007D2CA2">
        <w:rPr>
          <w:rFonts w:ascii="Times New Roman" w:hAnsi="Times New Roman" w:cs="Times New Roman"/>
          <w:sz w:val="24"/>
          <w:szCs w:val="24"/>
        </w:rPr>
        <w:t>Nr 13 w Kielcach, proponujemy zbycie majątku zgodnie z procedurami zawartymi w Zarządzeniu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D2CA2">
        <w:rPr>
          <w:rFonts w:ascii="Times New Roman" w:hAnsi="Times New Roman" w:cs="Times New Roman"/>
          <w:sz w:val="24"/>
          <w:szCs w:val="24"/>
        </w:rPr>
        <w:t>nr 227/208 Prezydenta Miasta Kielce z dnia 17 lipca 2018 roku.</w:t>
      </w:r>
    </w:p>
    <w:p w14:paraId="472DD18A" w14:textId="711ADE90" w:rsidR="00CD596C" w:rsidRPr="0052235D" w:rsidRDefault="007D2CA2" w:rsidP="0052235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Oględzin majątku ruchomego przeznaczonego do likwidacji można dokonać w budynku Żłobka Samorządowego Nr 13 w Kielcach ul. Romualda 8</w:t>
      </w:r>
      <w:r w:rsidR="00E77216">
        <w:rPr>
          <w:rFonts w:ascii="Times New Roman" w:hAnsi="Times New Roman" w:cs="Times New Roman"/>
          <w:sz w:val="24"/>
          <w:szCs w:val="24"/>
        </w:rPr>
        <w:t xml:space="preserve">, </w:t>
      </w:r>
      <w:r w:rsidR="00E77216" w:rsidRPr="0052235D">
        <w:rPr>
          <w:rFonts w:ascii="Times New Roman" w:hAnsi="Times New Roman" w:cs="Times New Roman"/>
          <w:sz w:val="24"/>
          <w:szCs w:val="24"/>
        </w:rPr>
        <w:t>w terminie 7 dni</w:t>
      </w:r>
      <w:r w:rsidR="00FD7876" w:rsidRPr="0052235D">
        <w:rPr>
          <w:rFonts w:ascii="Times New Roman" w:hAnsi="Times New Roman" w:cs="Times New Roman"/>
          <w:sz w:val="24"/>
          <w:szCs w:val="24"/>
        </w:rPr>
        <w:t xml:space="preserve"> </w:t>
      </w:r>
      <w:r w:rsidR="00E77216" w:rsidRPr="0052235D">
        <w:rPr>
          <w:rFonts w:ascii="Times New Roman" w:hAnsi="Times New Roman" w:cs="Times New Roman"/>
          <w:sz w:val="24"/>
          <w:szCs w:val="24"/>
        </w:rPr>
        <w:t>od dnia zamieszczenia niniejszego zgłoszenia na stronie żłobka.</w:t>
      </w:r>
    </w:p>
    <w:p w14:paraId="5B2EE110" w14:textId="77777777" w:rsidR="001B5F7B" w:rsidRDefault="00CD596C" w:rsidP="001B5F7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ogłoszenie obowiązuje przez okres 2 tygodni od ukazania się ogłoszenia na stronie jednostki.</w:t>
      </w:r>
      <w:r w:rsidR="00FD7876" w:rsidRPr="00CD5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CCFD2" w14:textId="30EBA53D" w:rsidR="00542E4C" w:rsidRPr="001B5F7B" w:rsidRDefault="00FD7876" w:rsidP="001B5F7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CD596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21A19B8" w14:textId="70E415E8" w:rsidR="00542E4C" w:rsidRDefault="00542E4C" w:rsidP="00542E4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Dorota Chatys</w:t>
      </w:r>
    </w:p>
    <w:p w14:paraId="6C40B674" w14:textId="77777777" w:rsidR="00542E4C" w:rsidRDefault="00542E4C" w:rsidP="00542E4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Dyrektor</w:t>
      </w:r>
    </w:p>
    <w:p w14:paraId="38DA8F68" w14:textId="2A5346DC" w:rsidR="00542E4C" w:rsidRDefault="00542E4C" w:rsidP="00542E4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Żłobka Samorządowego Nr 13 </w:t>
      </w:r>
      <w:r w:rsidRPr="00542E4C">
        <w:rPr>
          <w:rFonts w:ascii="Times New Roman" w:hAnsi="Times New Roman" w:cs="Times New Roman"/>
          <w:sz w:val="24"/>
          <w:szCs w:val="24"/>
        </w:rPr>
        <w:t>w Kielcach</w:t>
      </w:r>
    </w:p>
    <w:p w14:paraId="1C664D2B" w14:textId="50E20A80" w:rsidR="00542E4C" w:rsidRDefault="00542E4C" w:rsidP="00542E4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2928CF82" w14:textId="03CB8E0A" w:rsidR="00FD7876" w:rsidRPr="00CD596C" w:rsidRDefault="00542E4C" w:rsidP="00542E4C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FD7876" w:rsidRPr="00CD596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sectPr w:rsidR="00FD7876" w:rsidRPr="00CD596C" w:rsidSect="00555A41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B642D"/>
    <w:multiLevelType w:val="multilevel"/>
    <w:tmpl w:val="A52C3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E3561"/>
    <w:multiLevelType w:val="multilevel"/>
    <w:tmpl w:val="03A427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17496"/>
    <w:multiLevelType w:val="multilevel"/>
    <w:tmpl w:val="BB787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07E30"/>
    <w:multiLevelType w:val="hybridMultilevel"/>
    <w:tmpl w:val="DD76A1EA"/>
    <w:lvl w:ilvl="0" w:tplc="16B0D2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7B8"/>
    <w:multiLevelType w:val="hybridMultilevel"/>
    <w:tmpl w:val="BA3883C4"/>
    <w:lvl w:ilvl="0" w:tplc="E7B82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BE5BEE"/>
    <w:multiLevelType w:val="multilevel"/>
    <w:tmpl w:val="15304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27F47"/>
    <w:multiLevelType w:val="multilevel"/>
    <w:tmpl w:val="56406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0665B"/>
    <w:multiLevelType w:val="multilevel"/>
    <w:tmpl w:val="F32EE9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25427"/>
    <w:multiLevelType w:val="multilevel"/>
    <w:tmpl w:val="629C6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E94366"/>
    <w:multiLevelType w:val="multilevel"/>
    <w:tmpl w:val="D2AC85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919093">
    <w:abstractNumId w:val="3"/>
  </w:num>
  <w:num w:numId="2" w16cid:durableId="529874499">
    <w:abstractNumId w:val="1"/>
  </w:num>
  <w:num w:numId="3" w16cid:durableId="2019960761">
    <w:abstractNumId w:val="8"/>
  </w:num>
  <w:num w:numId="4" w16cid:durableId="478571931">
    <w:abstractNumId w:val="2"/>
  </w:num>
  <w:num w:numId="5" w16cid:durableId="1683778152">
    <w:abstractNumId w:val="6"/>
  </w:num>
  <w:num w:numId="6" w16cid:durableId="762071488">
    <w:abstractNumId w:val="7"/>
  </w:num>
  <w:num w:numId="7" w16cid:durableId="1903515246">
    <w:abstractNumId w:val="5"/>
  </w:num>
  <w:num w:numId="8" w16cid:durableId="568617036">
    <w:abstractNumId w:val="0"/>
  </w:num>
  <w:num w:numId="9" w16cid:durableId="1597132814">
    <w:abstractNumId w:val="9"/>
  </w:num>
  <w:num w:numId="10" w16cid:durableId="1782335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BD"/>
    <w:rsid w:val="00095623"/>
    <w:rsid w:val="00130EA8"/>
    <w:rsid w:val="00177919"/>
    <w:rsid w:val="001B36E8"/>
    <w:rsid w:val="001B5F7B"/>
    <w:rsid w:val="00222B59"/>
    <w:rsid w:val="00287A34"/>
    <w:rsid w:val="002D1BFB"/>
    <w:rsid w:val="002D2736"/>
    <w:rsid w:val="002E3009"/>
    <w:rsid w:val="002F3A09"/>
    <w:rsid w:val="00335394"/>
    <w:rsid w:val="003424BD"/>
    <w:rsid w:val="00361C64"/>
    <w:rsid w:val="003832E4"/>
    <w:rsid w:val="00437E92"/>
    <w:rsid w:val="004C5BDB"/>
    <w:rsid w:val="0052235D"/>
    <w:rsid w:val="00542E4C"/>
    <w:rsid w:val="00555A41"/>
    <w:rsid w:val="005829B3"/>
    <w:rsid w:val="005A09AA"/>
    <w:rsid w:val="005B558D"/>
    <w:rsid w:val="005F3D95"/>
    <w:rsid w:val="00654C49"/>
    <w:rsid w:val="006563C6"/>
    <w:rsid w:val="00696762"/>
    <w:rsid w:val="006B6B9A"/>
    <w:rsid w:val="007054DA"/>
    <w:rsid w:val="00717813"/>
    <w:rsid w:val="007371DE"/>
    <w:rsid w:val="00742ED6"/>
    <w:rsid w:val="007A0EA6"/>
    <w:rsid w:val="007D2CA2"/>
    <w:rsid w:val="0086118F"/>
    <w:rsid w:val="008C5AE5"/>
    <w:rsid w:val="008D70CA"/>
    <w:rsid w:val="00991B4A"/>
    <w:rsid w:val="00A1730C"/>
    <w:rsid w:val="00A20CB1"/>
    <w:rsid w:val="00A91C43"/>
    <w:rsid w:val="00AC0F9D"/>
    <w:rsid w:val="00B459C5"/>
    <w:rsid w:val="00B50E4D"/>
    <w:rsid w:val="00BA3EFA"/>
    <w:rsid w:val="00C36BBB"/>
    <w:rsid w:val="00C70DBD"/>
    <w:rsid w:val="00CD596C"/>
    <w:rsid w:val="00CE46F2"/>
    <w:rsid w:val="00DA7229"/>
    <w:rsid w:val="00E110B2"/>
    <w:rsid w:val="00E77216"/>
    <w:rsid w:val="00F33C5C"/>
    <w:rsid w:val="00FD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6F38"/>
  <w15:chartTrackingRefBased/>
  <w15:docId w15:val="{0F7E98EA-BA86-4105-BF82-D2ABEEDA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0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EA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C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13</dc:creator>
  <cp:keywords/>
  <dc:description/>
  <cp:lastModifiedBy>dorota.chatysiak@gmail.com</cp:lastModifiedBy>
  <cp:revision>2</cp:revision>
  <cp:lastPrinted>2024-02-28T10:02:00Z</cp:lastPrinted>
  <dcterms:created xsi:type="dcterms:W3CDTF">2024-05-27T11:44:00Z</dcterms:created>
  <dcterms:modified xsi:type="dcterms:W3CDTF">2024-05-27T11:44:00Z</dcterms:modified>
</cp:coreProperties>
</file>